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7EC8B0" w14:textId="77777777" w:rsidR="00786213" w:rsidRPr="004872F2" w:rsidRDefault="00A61121" w:rsidP="0078621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833C0B" w:themeColor="accent2" w:themeShade="80"/>
          <w:kern w:val="36"/>
          <w:sz w:val="40"/>
          <w:szCs w:val="40"/>
          <w:lang w:val="ru-RU" w:eastAsia="uk-UA"/>
        </w:rPr>
      </w:pPr>
      <w:bookmarkStart w:id="0" w:name="_GoBack"/>
      <w:bookmarkEnd w:id="0"/>
      <w:r w:rsidRPr="00786213">
        <w:rPr>
          <w:rFonts w:ascii="Times New Roman" w:eastAsia="Times New Roman" w:hAnsi="Times New Roman" w:cs="Times New Roman"/>
          <w:b/>
          <w:bCs/>
          <w:color w:val="833C0B" w:themeColor="accent2" w:themeShade="80"/>
          <w:kern w:val="36"/>
          <w:sz w:val="40"/>
          <w:szCs w:val="40"/>
          <w:lang w:eastAsia="uk-UA"/>
        </w:rPr>
        <w:t xml:space="preserve">Поради батькам. </w:t>
      </w:r>
    </w:p>
    <w:p w14:paraId="5EC1F0C7" w14:textId="46DC38E0" w:rsidR="00A61121" w:rsidRPr="00786213" w:rsidRDefault="00A61121" w:rsidP="0078621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833C0B" w:themeColor="accent2" w:themeShade="80"/>
          <w:kern w:val="36"/>
          <w:sz w:val="40"/>
          <w:szCs w:val="40"/>
          <w:lang w:eastAsia="uk-UA"/>
        </w:rPr>
      </w:pPr>
      <w:r w:rsidRPr="00786213">
        <w:rPr>
          <w:rFonts w:ascii="Times New Roman" w:eastAsia="Times New Roman" w:hAnsi="Times New Roman" w:cs="Times New Roman"/>
          <w:b/>
          <w:bCs/>
          <w:color w:val="833C0B" w:themeColor="accent2" w:themeShade="80"/>
          <w:kern w:val="36"/>
          <w:sz w:val="40"/>
          <w:szCs w:val="40"/>
          <w:lang w:eastAsia="uk-UA"/>
        </w:rPr>
        <w:t>Організація режиму дня здобувачів освіти під час війни.</w:t>
      </w:r>
    </w:p>
    <w:p w14:paraId="513EEECA" w14:textId="610CD3AC" w:rsidR="00A61121" w:rsidRPr="00786213" w:rsidRDefault="00786213" w:rsidP="00786213">
      <w:pPr>
        <w:spacing w:after="0" w:line="36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uk-UA"/>
        </w:rPr>
      </w:pPr>
      <w:r w:rsidRPr="00786213">
        <w:rPr>
          <w:noProof/>
          <w:lang w:eastAsia="uk-UA"/>
        </w:rPr>
        <w:drawing>
          <wp:inline distT="0" distB="0" distL="0" distR="0" wp14:anchorId="44216944" wp14:editId="56E08280">
            <wp:extent cx="3377962" cy="3012017"/>
            <wp:effectExtent l="0" t="0" r="0" b="0"/>
            <wp:docPr id="1466205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050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0418" cy="302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0F23" w14:textId="77777777" w:rsidR="004872F2" w:rsidRPr="00D4565F" w:rsidRDefault="004872F2" w:rsidP="004872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F4E79" w:themeColor="accent1" w:themeShade="80"/>
          <w:sz w:val="21"/>
          <w:szCs w:val="21"/>
          <w:lang w:eastAsia="uk-UA"/>
        </w:rPr>
      </w:pPr>
      <w:r w:rsidRPr="00D456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uk-UA"/>
        </w:rPr>
        <w:t>Режим дня</w:t>
      </w:r>
      <w:r w:rsidRPr="00D4565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 — чіткий розпорядок життя дитини протягом доби, що передбачає</w:t>
      </w:r>
      <w:r w:rsidRPr="00D456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uk-UA"/>
        </w:rPr>
        <w:t> чергування неспання та сну</w:t>
      </w:r>
      <w:r w:rsidRPr="00D4565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, а також раціональну організацію різних видів діяльності</w:t>
      </w:r>
      <w:r w:rsidRPr="00D4565F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bdr w:val="none" w:sz="0" w:space="0" w:color="auto" w:frame="1"/>
          <w:lang w:eastAsia="uk-UA"/>
        </w:rPr>
        <w:t>.</w:t>
      </w:r>
    </w:p>
    <w:p w14:paraId="328F7C58" w14:textId="363C2C68" w:rsidR="00A61121" w:rsidRPr="00786213" w:rsidRDefault="00A61121" w:rsidP="007862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5A21AE7" w14:textId="3CA09FEF" w:rsidR="00A61121" w:rsidRPr="00786213" w:rsidRDefault="00786213" w:rsidP="0078621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6213">
        <w:rPr>
          <w:noProof/>
          <w:lang w:eastAsia="uk-UA"/>
        </w:rPr>
        <w:drawing>
          <wp:inline distT="0" distB="0" distL="0" distR="0" wp14:anchorId="79246079" wp14:editId="11B260E6">
            <wp:extent cx="2768600" cy="2768600"/>
            <wp:effectExtent l="0" t="0" r="0" b="0"/>
            <wp:docPr id="1847532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325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2B3A" w14:textId="77777777" w:rsidR="004872F2" w:rsidRDefault="004872F2" w:rsidP="00487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</w:pPr>
      <w:r w:rsidRPr="00D4565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Правильно організований режим дня — необхідна умова </w:t>
      </w:r>
      <w:r w:rsidRPr="00D456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uk-UA"/>
        </w:rPr>
        <w:t>нормального розвитку дитини,</w:t>
      </w:r>
      <w:r w:rsidRPr="00D4565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 зміцнення її здоров’я, підтримання високого рівня фізичної й розумової активності.</w:t>
      </w:r>
    </w:p>
    <w:p w14:paraId="7C8A7AA7" w14:textId="1FFADDEE" w:rsidR="00A61121" w:rsidRDefault="00A61121" w:rsidP="004872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660E657" w14:textId="688148A0" w:rsidR="00786213" w:rsidRPr="00786213" w:rsidRDefault="00786213" w:rsidP="0078621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6213">
        <w:rPr>
          <w:noProof/>
          <w:lang w:eastAsia="uk-UA"/>
        </w:rPr>
        <w:lastRenderedPageBreak/>
        <w:drawing>
          <wp:inline distT="0" distB="0" distL="0" distR="0" wp14:anchorId="42CC1D4F" wp14:editId="0A6394C3">
            <wp:extent cx="2393560" cy="3382899"/>
            <wp:effectExtent l="0" t="0" r="6985" b="8255"/>
            <wp:docPr id="21255169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169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5746" cy="3400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7B9B43E" w14:textId="7A64FB17" w:rsidR="00A61121" w:rsidRPr="00786213" w:rsidRDefault="00A61121" w:rsidP="004872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>Бажано також складати план занять на наступний день звечора і дотримуватися щодня однакових часових рамок</w:t>
      </w:r>
      <w:r w:rsidR="004872F2">
        <w:rPr>
          <w:rFonts w:ascii="Times New Roman" w:eastAsia="Times New Roman" w:hAnsi="Times New Roman" w:cs="Times New Roman"/>
          <w:sz w:val="28"/>
          <w:szCs w:val="28"/>
          <w:lang w:eastAsia="uk-UA"/>
        </w:rPr>
        <w:t>, ц</w:t>
      </w: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е допоможе дитині </w:t>
      </w:r>
      <w:proofErr w:type="spellStart"/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>організуватися</w:t>
      </w:r>
      <w:proofErr w:type="spellEnd"/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розвивати навички тайм-менеджменту.</w:t>
      </w:r>
      <w:r w:rsidR="004872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молодшому школяру важко морально впоратися з певним обсягом роботи, запропонуйте йому намалювати на аркуші кола, які відповідають кількості необхідних завдань, і по черзі розфарбовувати чи закреслювати їх. Виконали одне завдання – і закреслили коло.</w:t>
      </w:r>
    </w:p>
    <w:p w14:paraId="50B1DAA8" w14:textId="77777777" w:rsidR="00A61121" w:rsidRDefault="00A61121" w:rsidP="007862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ефективність навчання дуже впливає робоче місце. Тож, щоб дитина могла зосередитися на виконанні завдань, потрібно забезпечити її комфортним та зручним робочим місцем. Адже навчання на дивані або лежачи в ліжку, буде сприяти відволіканню і шкодити здоров’ю дитини. Тому виберіть окремий куточок у будинку та обладнайте його. Кімната, в якій дитина буде займатися навчальною діяльністю, має добре вентилюватися, щоб школяр міг дихати чистим повітрям, а не пилом, який накопичується за цілий день в погано вентильованому приміщенні.</w:t>
      </w:r>
    </w:p>
    <w:p w14:paraId="389228D5" w14:textId="6965A4B8" w:rsidR="000501B9" w:rsidRPr="00786213" w:rsidRDefault="000501B9" w:rsidP="000501B9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501B9">
        <w:rPr>
          <w:noProof/>
          <w:lang w:eastAsia="uk-UA"/>
        </w:rPr>
        <w:lastRenderedPageBreak/>
        <w:drawing>
          <wp:inline distT="0" distB="0" distL="0" distR="0" wp14:anchorId="7B6D0FD1" wp14:editId="24DC057B">
            <wp:extent cx="3809168" cy="2608602"/>
            <wp:effectExtent l="0" t="0" r="1270" b="1270"/>
            <wp:docPr id="217360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604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3065" cy="2618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E0DE272" w14:textId="0F019666" w:rsidR="00A61121" w:rsidRPr="00786213" w:rsidRDefault="00A61121" w:rsidP="000501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>Середовище, що не відволікає увагу, дозволить школярам навчатися ефективно та допоможе почуватися більш спокійно. Тож під час виконання</w:t>
      </w:r>
      <w:r w:rsidR="004872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домашніх</w:t>
      </w: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завдань дитиною намагайтеся забезпечити відсутність сторонніх шумів – вимкніть сповіщення мобільного телефону, комп’ютера, телевізор та радіо, голосно не розмовляйте.</w:t>
      </w:r>
    </w:p>
    <w:p w14:paraId="25B5298D" w14:textId="77777777" w:rsidR="00A61121" w:rsidRDefault="00A61121" w:rsidP="007862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• Якщо у вас є малюк, намагайтеся </w:t>
      </w:r>
      <w:proofErr w:type="spellStart"/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підлаштувати</w:t>
      </w:r>
      <w:proofErr w:type="spellEnd"/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час для навчання в тиху годину (коли він спить).</w:t>
      </w:r>
    </w:p>
    <w:p w14:paraId="5259C334" w14:textId="001077BA" w:rsidR="000501B9" w:rsidRPr="00786213" w:rsidRDefault="000501B9" w:rsidP="000501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501B9">
        <w:rPr>
          <w:noProof/>
          <w:lang w:eastAsia="uk-UA"/>
        </w:rPr>
        <w:drawing>
          <wp:inline distT="0" distB="0" distL="0" distR="0" wp14:anchorId="12CDDD42" wp14:editId="19BC51F0">
            <wp:extent cx="4036695" cy="2690292"/>
            <wp:effectExtent l="0" t="0" r="1905" b="0"/>
            <wp:docPr id="1480384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849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2023" cy="2700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207BCB2" w14:textId="77777777" w:rsidR="00A61121" w:rsidRPr="00786213" w:rsidRDefault="00A61121" w:rsidP="000501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>Певна фонова музика може допомогти дитині налаштуватися на навчання, але важливо, щоб вона не була занадто голосною і не стала відволіканням.</w:t>
      </w:r>
    </w:p>
    <w:p w14:paraId="31FEF12F" w14:textId="4335DB5E" w:rsidR="00A61121" w:rsidRPr="00786213" w:rsidRDefault="00A61121" w:rsidP="004872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 час виконання завдань важливо кожні 25-30 хв робити короткочасні перерви для виконання зорової гімнастики, </w:t>
      </w:r>
      <w:proofErr w:type="spellStart"/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>випивання</w:t>
      </w:r>
      <w:proofErr w:type="spellEnd"/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склянки води тощо. </w:t>
      </w:r>
    </w:p>
    <w:p w14:paraId="2B27A331" w14:textId="268E1755" w:rsidR="00A61121" w:rsidRPr="00786213" w:rsidRDefault="00A61121" w:rsidP="000501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Мотивація </w:t>
      </w:r>
      <w:r w:rsidR="004872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дитини до успіху </w:t>
      </w: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може бути різною – зовнішньою (заохочення, як-то дозвіл погратися на комп’ютері, купити іграшку тощо) та внутрішньою – </w:t>
      </w: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власне пізнавальний інтерес дитини (який підвищується від підтримання допитливості дитини, похвали за її досягнення тощо).</w:t>
      </w:r>
    </w:p>
    <w:p w14:paraId="2AAC67D1" w14:textId="77777777" w:rsidR="00A61121" w:rsidRPr="00786213" w:rsidRDefault="00A61121" w:rsidP="000501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>Звісно, ви можете поєднувати обидва види мотивації, але більш ефективним для дитини буде вироблення саме внутрішньої.</w:t>
      </w:r>
    </w:p>
    <w:p w14:paraId="33178EAC" w14:textId="77777777" w:rsidR="00A61121" w:rsidRDefault="00A61121" w:rsidP="007862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>Пам’ятайте: ваші заохочення та уважність показують дитині, що ви пишаєтесь її роботою і її зусилля не залишаються непоміченими.</w:t>
      </w:r>
    </w:p>
    <w:p w14:paraId="10B9A2FB" w14:textId="571792C6" w:rsidR="00FE32CA" w:rsidRPr="00786213" w:rsidRDefault="00FE32CA" w:rsidP="00FE32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E32CA">
        <w:rPr>
          <w:noProof/>
          <w:lang w:eastAsia="uk-UA"/>
        </w:rPr>
        <w:drawing>
          <wp:inline distT="0" distB="0" distL="0" distR="0" wp14:anchorId="3E669491" wp14:editId="4F0D7841">
            <wp:extent cx="4552315" cy="2601323"/>
            <wp:effectExtent l="0" t="0" r="635" b="8890"/>
            <wp:docPr id="14038162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162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4499" cy="2602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090386" w14:textId="77777777" w:rsidR="00A61121" w:rsidRPr="00786213" w:rsidRDefault="00A61121" w:rsidP="00FE32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>Однак пам’ятайте: чим старшою є дитина, тим більше вона має займатися самостійно. З сьомого-восьмого класу варто підключатися до його занять лише за потреби. Підлітки цілком здатні самостійно опановувати матеріал, здавати тести та організовувати своє навчання. Тож створіть дитині такі умови, в яких вона буде відчувати свою відповідальність за навчання.</w:t>
      </w:r>
    </w:p>
    <w:p w14:paraId="32D90F1C" w14:textId="14BEB778" w:rsidR="00A61121" w:rsidRPr="00786213" w:rsidRDefault="00A61121" w:rsidP="00FE32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При цьому цікавтеся її </w:t>
      </w:r>
      <w:r w:rsidR="004872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успіхами, враженнями від </w:t>
      </w:r>
      <w:r w:rsidRPr="00786213">
        <w:rPr>
          <w:rFonts w:ascii="Times New Roman" w:eastAsia="Times New Roman" w:hAnsi="Times New Roman" w:cs="Times New Roman"/>
          <w:sz w:val="28"/>
          <w:szCs w:val="28"/>
          <w:lang w:eastAsia="uk-UA"/>
        </w:rPr>
        <w:t>навчання, попросіть ділитися труднощами, підтримуйте свого школяра.</w:t>
      </w:r>
    </w:p>
    <w:p w14:paraId="4C25806F" w14:textId="1FB73734" w:rsidR="004B073D" w:rsidRPr="00786213" w:rsidRDefault="00FE32CA" w:rsidP="00FE32C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32CA">
        <w:rPr>
          <w:noProof/>
          <w:lang w:eastAsia="uk-UA"/>
        </w:rPr>
        <w:drawing>
          <wp:inline distT="0" distB="0" distL="0" distR="0" wp14:anchorId="52CD95EA" wp14:editId="200641B9">
            <wp:extent cx="4303351" cy="2863850"/>
            <wp:effectExtent l="0" t="0" r="2540" b="0"/>
            <wp:docPr id="13852148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148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8753" cy="286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B073D" w:rsidRPr="0078621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15487"/>
    <w:multiLevelType w:val="multilevel"/>
    <w:tmpl w:val="EE248F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554C70"/>
    <w:multiLevelType w:val="multilevel"/>
    <w:tmpl w:val="354E4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C073CF"/>
    <w:multiLevelType w:val="multilevel"/>
    <w:tmpl w:val="22C426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913EB3"/>
    <w:multiLevelType w:val="multilevel"/>
    <w:tmpl w:val="374A5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049"/>
    <w:rsid w:val="000501B9"/>
    <w:rsid w:val="0005547F"/>
    <w:rsid w:val="00062686"/>
    <w:rsid w:val="00415049"/>
    <w:rsid w:val="00463DEC"/>
    <w:rsid w:val="004872F2"/>
    <w:rsid w:val="004B073D"/>
    <w:rsid w:val="006E3F11"/>
    <w:rsid w:val="00786213"/>
    <w:rsid w:val="00927B98"/>
    <w:rsid w:val="00A61121"/>
    <w:rsid w:val="00AB1E96"/>
    <w:rsid w:val="00FE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84E2D"/>
  <w15:chartTrackingRefBased/>
  <w15:docId w15:val="{F745DAD6-F0F7-41E0-8984-2567A6D7C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5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05547F"/>
    <w:rPr>
      <w:i/>
      <w:iCs/>
    </w:rPr>
  </w:style>
  <w:style w:type="character" w:styleId="a5">
    <w:name w:val="Strong"/>
    <w:basedOn w:val="a0"/>
    <w:uiPriority w:val="22"/>
    <w:qFormat/>
    <w:rsid w:val="0005547F"/>
    <w:rPr>
      <w:b/>
      <w:bCs/>
    </w:rPr>
  </w:style>
  <w:style w:type="character" w:styleId="a6">
    <w:name w:val="Hyperlink"/>
    <w:basedOn w:val="a0"/>
    <w:uiPriority w:val="99"/>
    <w:unhideWhenUsed/>
    <w:rsid w:val="000554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0142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1945</Words>
  <Characters>1110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hp</cp:lastModifiedBy>
  <cp:revision>2</cp:revision>
  <dcterms:created xsi:type="dcterms:W3CDTF">2025-01-17T14:34:00Z</dcterms:created>
  <dcterms:modified xsi:type="dcterms:W3CDTF">2025-01-17T14:34:00Z</dcterms:modified>
</cp:coreProperties>
</file>