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A7" w:rsidRDefault="00CA0FA7" w:rsidP="00CA0FA7">
      <w:pPr>
        <w:tabs>
          <w:tab w:val="left" w:pos="23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ВИТЯГ З РІЧНОГО ПЛАНУ РОБОТИ</w:t>
      </w:r>
    </w:p>
    <w:p w:rsidR="00CA0FA7" w:rsidRDefault="00CA0FA7" w:rsidP="00CA0FA7">
      <w:pPr>
        <w:tabs>
          <w:tab w:val="left" w:pos="23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БЕРЕЖАНСЬКОГО ЛІЦЕЮ НА 2022/2023 НАВЧАЛЬНИЙ ЛІЦЕЙ</w:t>
      </w:r>
    </w:p>
    <w:p w:rsidR="00CA0FA7" w:rsidRPr="00CA0FA7" w:rsidRDefault="00CA0FA7" w:rsidP="00CA0FA7">
      <w:pPr>
        <w:tabs>
          <w:tab w:val="left" w:pos="237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A0FA7">
        <w:rPr>
          <w:rFonts w:ascii="Times New Roman" w:eastAsia="Calibri" w:hAnsi="Times New Roman" w:cs="Times New Roman"/>
          <w:b/>
          <w:sz w:val="28"/>
          <w:szCs w:val="28"/>
        </w:rPr>
        <w:t xml:space="preserve">2.2.1. </w:t>
      </w:r>
      <w:r w:rsidRPr="00CA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Заходи, спрямовані на запобігання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протидію булінгу (цькуванню)</w:t>
      </w:r>
      <w:r w:rsidRPr="00CA0FA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3932"/>
        <w:gridCol w:w="1700"/>
        <w:gridCol w:w="2224"/>
        <w:gridCol w:w="1606"/>
      </w:tblGrid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№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CA0FA7" w:rsidRPr="00CA0FA7" w:rsidTr="003C1945">
        <w:tc>
          <w:tcPr>
            <w:tcW w:w="10030" w:type="dxa"/>
            <w:gridSpan w:val="5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 xml:space="preserve">УПРАВЛІНСЬКИЙ НАПРЯМ </w:t>
            </w:r>
          </w:p>
        </w:tc>
      </w:tr>
      <w:tr w:rsidR="00CA0FA7" w:rsidRPr="00CA0FA7" w:rsidTr="003C1945">
        <w:tc>
          <w:tcPr>
            <w:tcW w:w="10030" w:type="dxa"/>
            <w:gridSpan w:val="5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Первинна профілактика</w:t>
            </w: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>Опрацювати з педагогічним колективом матеріали розміщені на сайті МОН України щодо протидії булінгу.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Вересень 2022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Біланчин М.В.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Підготовка наказу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«Про запобігання булінгу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(цькування) у закладі освіти»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Старко М. В.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Встановлення інформаційних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скриньок для повідомлень про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випадки булінгу (цькування).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Вересень 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 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>Довести до відома працівників учнів та батьків учнів ліцею:</w:t>
            </w:r>
          </w:p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1. Правила правила поведінки учасників освітнього процесу (здобувачів освіти, працівників, батьків)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>3. Порядок подання та розгляду заяв про випадки булінгу (цькування) у закладі освіти.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Вересень 2022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Біланчин М.В.</w:t>
            </w:r>
            <w:bookmarkStart w:id="0" w:name="_GoBack"/>
            <w:bookmarkEnd w:id="0"/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>Забезпечити на веб-сайті ліцею відкритий доступ до такої інформації та документів: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Pr="00CA0FA7">
              <w:rPr>
                <w:rFonts w:eastAsia="Calibri"/>
                <w:sz w:val="28"/>
                <w:szCs w:val="28"/>
                <w:lang w:eastAsia="uk-UA"/>
              </w:rPr>
              <w:t>Правила правила поведінки учасників освітнього процесу (здобувачів освіти, працівників, батьків)</w:t>
            </w: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2. План заходів   щодо запобі-гання та протидії булінгу </w:t>
            </w: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lastRenderedPageBreak/>
              <w:t>(цькування) на 2022/2023 навчальний рік.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>3.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color w:val="000000"/>
                <w:sz w:val="28"/>
                <w:szCs w:val="28"/>
                <w:lang w:eastAsia="uk-UA"/>
              </w:rPr>
              <w:t>4. Порядок подання та розгляду заяв про випадки булінгу (цькування) у закладі освіти.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lastRenderedPageBreak/>
              <w:t>До 20.09.2022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Біланчин М.В.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Забезпечення інформацією веб сайту ліцею щодо застосу-вання норм Закону України «Про внесення змін до деяких законодавчих актів України щодо протидії булінгу (цькування)» від 18 грудня 2018 року за №2657 – </w:t>
            </w:r>
            <w:r w:rsidRPr="00CA0FA7">
              <w:rPr>
                <w:rFonts w:eastAsia="Calibri"/>
                <w:sz w:val="28"/>
                <w:szCs w:val="28"/>
                <w:lang w:val="en-US" w:eastAsia="uk-UA"/>
              </w:rPr>
              <w:t>VIII</w:t>
            </w: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До 20.09.2022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Біланчин М.В.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Забезпечити постійне чергування в місцях загального користування (їдальня, коридор,  подвір’я) і технічних приміщеннях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Старко М. В. 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Перевірка приміщень, території ліцею 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Адміністрація 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Питання профілактики булінгу (цькування) у ліцеї розглядати на нарадах при директорі.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Біланчин М.В.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Питання профілактики булінгу (цькування) у ліцеї розглядати на батьківських зборах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Вересень 2022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Біланчин М.В.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Залучати педагогічних працівників до підвищення кваліфікації з питань профілактики булінгу (цькування) у ліцеї.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Біланчин М.В..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lastRenderedPageBreak/>
              <w:t>12.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Вивчення нових законодавчих документів, практики протидії  цькуванню у ліцеї.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Біланчин М. В.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Підготовка просвітницьких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рекомендацій для педагогів з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розпізнавання ознак булінгу, насильства різних видів щодо дітей.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Жовтень 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 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10030" w:type="dxa"/>
            <w:gridSpan w:val="5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Діагностичний етап</w:t>
            </w: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Оновлення 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rPr>
          <w:trHeight w:val="586"/>
        </w:trPr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Складання банку даних учнів «Групи ризику»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Діагностування рівня напруги, тривожності в учнівських колективах: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- спостереження за міжособистісною поведінкою здобувачів освіти;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- опитування (анкетування) учасників освітнього процесу;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- психологічні діагностики мікроклімату, згуртованості класних колективів та емоційних станів учнів;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- соціальне дослідження наявності референтних груп та відторгнених в колективах;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- визначення рівня тривоги та депресії учнів.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М.М., Юзефик С.М.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М.М., Юзефик С.М.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10030" w:type="dxa"/>
            <w:gridSpan w:val="5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ПРОСВІТНИЦЬКИЙ  НАПРЯМ</w:t>
            </w:r>
          </w:p>
        </w:tc>
      </w:tr>
      <w:tr w:rsidR="00CA0FA7" w:rsidRPr="00CA0FA7" w:rsidTr="003C1945">
        <w:tc>
          <w:tcPr>
            <w:tcW w:w="10030" w:type="dxa"/>
            <w:gridSpan w:val="5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Інформаційно-профілактичні заходи</w:t>
            </w: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Тренінг «Профілактика булінгу в учнівському середовищі»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Класні керівники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10-11 класів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Провести інтерактивні бесіди, години спілкування,  тренінгові заняття з учнями про цінність життя особистості й сенс життя: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 «Я – це Я»,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«Що є цінного в житті молодої людини»,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 «Мої цінності і пріоритети», «Плануємо майбутнє», «Оволодіваємо навичками толерантного спілкування», «Як побороти стрес і депресію»,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«Безпечний інтернет: правила поведінки»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Вихователі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6-11 класи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Розробка пам’ятки «Маркери булінгу».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Листопад 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 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Проведення ранкових зустрічей  з метою формування навичок дружніх стосунків.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Класні керівники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1, 4 класів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bCs/>
                <w:sz w:val="28"/>
                <w:szCs w:val="28"/>
                <w:u w:val="single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 xml:space="preserve">Проходження безкоштовного курсу «Недискримінаційний підхід у навчанні» на сайті </w:t>
            </w:r>
            <w:r w:rsidRPr="00CA0FA7">
              <w:rPr>
                <w:sz w:val="28"/>
                <w:szCs w:val="28"/>
                <w:lang w:val="en-US" w:eastAsia="uk-UA"/>
              </w:rPr>
              <w:t>EdEra</w:t>
            </w:r>
            <w:r w:rsidRPr="00CA0FA7">
              <w:rPr>
                <w:sz w:val="28"/>
                <w:szCs w:val="28"/>
                <w:lang w:eastAsia="uk-UA"/>
              </w:rPr>
              <w:t>, «Протидія та попередження булінгу в закладах освіти» (освітня платформа «</w:t>
            </w:r>
            <w:r w:rsidRPr="00CA0FA7">
              <w:rPr>
                <w:sz w:val="28"/>
                <w:szCs w:val="28"/>
                <w:lang w:val="en-US" w:eastAsia="uk-UA"/>
              </w:rPr>
              <w:t>PROMETHEUS</w:t>
            </w:r>
            <w:r w:rsidRPr="00CA0FA7">
              <w:rPr>
                <w:sz w:val="28"/>
                <w:szCs w:val="28"/>
                <w:lang w:eastAsia="uk-UA"/>
              </w:rPr>
              <w:t>»)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2021/2022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Педагогічні працівники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CA0FA7">
              <w:rPr>
                <w:bCs/>
                <w:color w:val="000000"/>
                <w:sz w:val="28"/>
                <w:szCs w:val="28"/>
                <w:lang w:eastAsia="uk-UA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Лютий 2023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Тригуба О.М.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Практикум для педагогів «Учнівський булінг, як боротися з дитячим насиллям»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Листопад 2022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 xml:space="preserve">Години спілкування </w:t>
            </w:r>
          </w:p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 xml:space="preserve">«Як розпізнати булінг» , </w:t>
            </w:r>
          </w:p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«Як діяти в ситуації  булінгу»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Класні керівники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5-9 класи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Створення буклету «Зупинимо булінг разом»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Класні керівники 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10-11 класів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Коло спілкування «Жорстокість та насильство забороняються»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Грудень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Вихователі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1-5 класів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Перегляд відео-презентацій «Як запобігти булінгу»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Грудень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Вихователі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7-8 класів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Години відвертого спілкування «Булінг: види, ознаки. Стратегії запобігання булінгу».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Проводити індивідуальну роботу з батьками щодо врахування психолого-педагогічних особливостей дітей для створення системи адекватних виховних впливів з метою покращення психологічного мікроклімату в сім’ї.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За потреби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 xml:space="preserve">Консультації психолога з </w:t>
            </w:r>
          </w:p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Проблемних ситуацій, профілактики насильства в учнівському колективі.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Упродовж 2022/2023 навчального року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 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10030" w:type="dxa"/>
            <w:gridSpan w:val="5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Години психолога спрямовані на запобігання та протидію булінгу</w:t>
            </w: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Година спілкування «Агресія як прояв насильства»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Бесіда «Розвиток позитивної самооцінки та цінності особистості».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Розвивальне заняття «Я та інші»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Година спілкування «Кібербулінг як проблема порушення прав людини»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Заняття з елементами тренінгу «Обери безпечний шлях»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6. 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Тренінг «Навчання технікам керування емоціями».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Розвивальне заняття «Навчання конструктивних поведінкових реакцій у проблемних ситуаціях».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 xml:space="preserve">8. 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Розробка рекомендацій для батьків «Якщо  дитина постраждала від булінгу».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Гайдук М.М.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10030" w:type="dxa"/>
            <w:gridSpan w:val="5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Робота соціального педагога спрямована на запобігання та протидію булінгу</w:t>
            </w: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Складання порад «Як допомогти дітям упоратися з булінгом».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Юзефик С.М.</w:t>
            </w:r>
          </w:p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Анкетування за методикою «Агресина поведінка» (за Є. Ільїним та П. Ковальовим).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Юзефик С.М.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Анкета «Протидія булінгу»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Юзефик С.М.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Тренінг для педагогів «Конфлікт і спілкування».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Юзефик С.М.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 xml:space="preserve">Батьківський всеобуч </w:t>
            </w:r>
          </w:p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>«Дитина і булінг: що повинні знати батьки?».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Юзефик С.М.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8424" w:type="dxa"/>
            <w:gridSpan w:val="4"/>
          </w:tcPr>
          <w:p w:rsidR="00CA0FA7" w:rsidRPr="00CA0FA7" w:rsidRDefault="00CA0FA7" w:rsidP="00CA0FA7">
            <w:pPr>
              <w:jc w:val="both"/>
              <w:rPr>
                <w:rFonts w:eastAsia="Calibri"/>
                <w:bCs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                                      Вторинна профілактика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sz w:val="28"/>
                <w:szCs w:val="28"/>
                <w:lang w:eastAsia="uk-UA"/>
              </w:rPr>
            </w:pPr>
            <w:r w:rsidRPr="00CA0FA7">
              <w:rPr>
                <w:sz w:val="28"/>
                <w:szCs w:val="28"/>
                <w:lang w:eastAsia="uk-UA"/>
              </w:rPr>
              <w:t xml:space="preserve">Розгляд заяв про випадки булінгу 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За заявою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Адміністрація ліцею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CA0FA7" w:rsidRPr="00CA0FA7" w:rsidTr="003C1945">
        <w:tc>
          <w:tcPr>
            <w:tcW w:w="568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32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bCs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bCs/>
                <w:sz w:val="28"/>
                <w:szCs w:val="28"/>
                <w:lang w:eastAsia="uk-UA"/>
              </w:rPr>
              <w:t>Сеанси медіації (примирення)</w:t>
            </w:r>
          </w:p>
        </w:tc>
        <w:tc>
          <w:tcPr>
            <w:tcW w:w="1700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За потребою</w:t>
            </w:r>
          </w:p>
        </w:tc>
        <w:tc>
          <w:tcPr>
            <w:tcW w:w="2224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CA0FA7">
              <w:rPr>
                <w:rFonts w:eastAsia="Calibri"/>
                <w:sz w:val="28"/>
                <w:szCs w:val="28"/>
                <w:lang w:eastAsia="uk-UA"/>
              </w:rPr>
              <w:t>Соціально- психологічна служба</w:t>
            </w:r>
          </w:p>
        </w:tc>
        <w:tc>
          <w:tcPr>
            <w:tcW w:w="1606" w:type="dxa"/>
          </w:tcPr>
          <w:p w:rsidR="00CA0FA7" w:rsidRPr="00CA0FA7" w:rsidRDefault="00CA0FA7" w:rsidP="00CA0FA7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</w:tbl>
    <w:p w:rsidR="00CA0FA7" w:rsidRPr="00CA0FA7" w:rsidRDefault="00CA0FA7" w:rsidP="00CA0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27E0" w:rsidRDefault="007527E0"/>
    <w:sectPr w:rsidR="00752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34"/>
    <w:rsid w:val="00345634"/>
    <w:rsid w:val="007527E0"/>
    <w:rsid w:val="00C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4B875-517B-4030-8E1E-24B7111A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A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4760</Words>
  <Characters>2714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2022-10-19T09:49:00Z</dcterms:created>
  <dcterms:modified xsi:type="dcterms:W3CDTF">2022-10-19T09:51:00Z</dcterms:modified>
</cp:coreProperties>
</file>